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D65C1D" w14:textId="77777777" w:rsidR="00075B5D" w:rsidRDefault="00075B5D" w:rsidP="00075B5D">
      <w:pPr>
        <w:pStyle w:val="Default"/>
      </w:pPr>
    </w:p>
    <w:tbl>
      <w:tblPr>
        <w:tblW w:w="92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4"/>
        <w:gridCol w:w="4928"/>
        <w:gridCol w:w="3642"/>
      </w:tblGrid>
      <w:tr w:rsidR="00075B5D" w14:paraId="4FC71075" w14:textId="40F51765" w:rsidTr="00075B5D">
        <w:trPr>
          <w:trHeight w:val="550"/>
          <w:jc w:val="center"/>
        </w:trPr>
        <w:tc>
          <w:tcPr>
            <w:tcW w:w="9274" w:type="dxa"/>
            <w:gridSpan w:val="3"/>
          </w:tcPr>
          <w:p w14:paraId="38006466" w14:textId="7C69ACA2" w:rsidR="00075B5D" w:rsidRDefault="00075B5D" w:rsidP="00075B5D">
            <w:pPr>
              <w:pStyle w:val="Default"/>
              <w:jc w:val="center"/>
              <w:rPr>
                <w:sz w:val="32"/>
                <w:szCs w:val="32"/>
              </w:rPr>
            </w:pPr>
            <w:r>
              <w:rPr>
                <w:b/>
                <w:bCs/>
                <w:sz w:val="32"/>
                <w:szCs w:val="32"/>
              </w:rPr>
              <w:t>WOJEWÓDZKI INSPEKTORAT FARMACEUTYCZNY W POZNANIU</w:t>
            </w:r>
          </w:p>
          <w:p w14:paraId="158F512A" w14:textId="54786D99" w:rsidR="00075B5D" w:rsidRDefault="00075B5D" w:rsidP="00075B5D">
            <w:pPr>
              <w:pStyle w:val="Default"/>
              <w:jc w:val="center"/>
            </w:pPr>
            <w:r>
              <w:rPr>
                <w:b/>
                <w:bCs/>
                <w:sz w:val="32"/>
                <w:szCs w:val="32"/>
              </w:rPr>
              <w:t>PLAN KONTROLI W 202</w:t>
            </w:r>
            <w:r w:rsidR="00ED0AC0">
              <w:rPr>
                <w:b/>
                <w:bCs/>
                <w:sz w:val="32"/>
                <w:szCs w:val="32"/>
              </w:rPr>
              <w:t>5</w:t>
            </w:r>
            <w:r>
              <w:rPr>
                <w:b/>
                <w:bCs/>
                <w:sz w:val="32"/>
                <w:szCs w:val="32"/>
              </w:rPr>
              <w:t xml:space="preserve"> R.</w:t>
            </w:r>
          </w:p>
        </w:tc>
      </w:tr>
      <w:tr w:rsidR="008C1607" w14:paraId="6A5F8DFE" w14:textId="36297912" w:rsidTr="00E35C85">
        <w:trPr>
          <w:trHeight w:val="572"/>
          <w:jc w:val="center"/>
        </w:trPr>
        <w:tc>
          <w:tcPr>
            <w:tcW w:w="704" w:type="dxa"/>
          </w:tcPr>
          <w:p w14:paraId="22CF2EE6" w14:textId="77777777" w:rsidR="008C1607" w:rsidRDefault="008C1607" w:rsidP="00E97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Lp. </w:t>
            </w:r>
          </w:p>
        </w:tc>
        <w:tc>
          <w:tcPr>
            <w:tcW w:w="4928" w:type="dxa"/>
          </w:tcPr>
          <w:p w14:paraId="0146F198" w14:textId="77777777" w:rsidR="008C1607" w:rsidRDefault="008C1607" w:rsidP="00E97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RODZAJ PLACÓWKI PODLEGAJĄCEJ KONTROLI </w:t>
            </w:r>
          </w:p>
        </w:tc>
        <w:tc>
          <w:tcPr>
            <w:tcW w:w="3642" w:type="dxa"/>
          </w:tcPr>
          <w:p w14:paraId="701685F2" w14:textId="43E5D52E" w:rsidR="008C1607" w:rsidRDefault="008C1607" w:rsidP="00E97454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PLANOWANA LICZBA KONTROLI </w:t>
            </w:r>
          </w:p>
        </w:tc>
      </w:tr>
      <w:tr w:rsidR="008C1607" w:rsidRPr="008C1607" w14:paraId="5E0CB03B" w14:textId="13D686BD" w:rsidTr="0073320F">
        <w:trPr>
          <w:trHeight w:val="140"/>
          <w:jc w:val="center"/>
        </w:trPr>
        <w:tc>
          <w:tcPr>
            <w:tcW w:w="704" w:type="dxa"/>
          </w:tcPr>
          <w:p w14:paraId="6ED72911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 </w:t>
            </w:r>
          </w:p>
        </w:tc>
        <w:tc>
          <w:tcPr>
            <w:tcW w:w="4928" w:type="dxa"/>
          </w:tcPr>
          <w:p w14:paraId="4F4F66F6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Apteki ogólnodostępne </w:t>
            </w:r>
          </w:p>
        </w:tc>
        <w:tc>
          <w:tcPr>
            <w:tcW w:w="3642" w:type="dxa"/>
            <w:shd w:val="pct10" w:color="auto" w:fill="auto"/>
          </w:tcPr>
          <w:p w14:paraId="27FBB14A" w14:textId="1C0075CD" w:rsidR="008C1607" w:rsidRPr="008C1607" w:rsidRDefault="00483006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122</w:t>
            </w:r>
          </w:p>
        </w:tc>
      </w:tr>
      <w:tr w:rsidR="008C1607" w:rsidRPr="008C1607" w14:paraId="55D4953F" w14:textId="7DCD394C" w:rsidTr="00580FA8">
        <w:trPr>
          <w:trHeight w:val="140"/>
          <w:jc w:val="center"/>
        </w:trPr>
        <w:tc>
          <w:tcPr>
            <w:tcW w:w="704" w:type="dxa"/>
          </w:tcPr>
          <w:p w14:paraId="27D1AE50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 </w:t>
            </w:r>
          </w:p>
        </w:tc>
        <w:tc>
          <w:tcPr>
            <w:tcW w:w="4928" w:type="dxa"/>
          </w:tcPr>
          <w:p w14:paraId="3218F59A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Apteki szpitalne, zakładowe </w:t>
            </w:r>
          </w:p>
        </w:tc>
        <w:tc>
          <w:tcPr>
            <w:tcW w:w="3642" w:type="dxa"/>
            <w:shd w:val="pct10" w:color="auto" w:fill="auto"/>
          </w:tcPr>
          <w:p w14:paraId="451C1B82" w14:textId="0A36F0B6" w:rsidR="008C1607" w:rsidRPr="008C1607" w:rsidRDefault="00483006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C1607" w:rsidRPr="008C1607" w14:paraId="6AFF8733" w14:textId="625830A7" w:rsidTr="002717F8">
        <w:trPr>
          <w:trHeight w:val="140"/>
          <w:jc w:val="center"/>
        </w:trPr>
        <w:tc>
          <w:tcPr>
            <w:tcW w:w="704" w:type="dxa"/>
          </w:tcPr>
          <w:p w14:paraId="576E850E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3 </w:t>
            </w:r>
          </w:p>
        </w:tc>
        <w:tc>
          <w:tcPr>
            <w:tcW w:w="4928" w:type="dxa"/>
          </w:tcPr>
          <w:p w14:paraId="45F33B88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Działy Farmacji Szpitalnej </w:t>
            </w:r>
          </w:p>
        </w:tc>
        <w:tc>
          <w:tcPr>
            <w:tcW w:w="3642" w:type="dxa"/>
            <w:shd w:val="pct10" w:color="auto" w:fill="auto"/>
          </w:tcPr>
          <w:p w14:paraId="6C4F5C1E" w14:textId="429DA2C0" w:rsidR="008C1607" w:rsidRPr="008C1607" w:rsidRDefault="00483006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10</w:t>
            </w:r>
          </w:p>
        </w:tc>
      </w:tr>
      <w:tr w:rsidR="008C1607" w:rsidRPr="008C1607" w14:paraId="74D22917" w14:textId="3B8DE8DA" w:rsidTr="002E6497">
        <w:trPr>
          <w:trHeight w:val="140"/>
          <w:jc w:val="center"/>
        </w:trPr>
        <w:tc>
          <w:tcPr>
            <w:tcW w:w="704" w:type="dxa"/>
          </w:tcPr>
          <w:p w14:paraId="67F2A084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 </w:t>
            </w:r>
          </w:p>
        </w:tc>
        <w:tc>
          <w:tcPr>
            <w:tcW w:w="4928" w:type="dxa"/>
          </w:tcPr>
          <w:p w14:paraId="6204E4DB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Punkty apteczne </w:t>
            </w:r>
          </w:p>
        </w:tc>
        <w:tc>
          <w:tcPr>
            <w:tcW w:w="3642" w:type="dxa"/>
            <w:shd w:val="pct10" w:color="auto" w:fill="auto"/>
          </w:tcPr>
          <w:p w14:paraId="4E2ADA12" w14:textId="30B3A4A0" w:rsidR="008C1607" w:rsidRPr="008C1607" w:rsidRDefault="00483006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9</w:t>
            </w:r>
          </w:p>
        </w:tc>
      </w:tr>
      <w:tr w:rsidR="008C1607" w:rsidRPr="008C1607" w14:paraId="01B7E774" w14:textId="5CFCCD70" w:rsidTr="00DE77F2">
        <w:trPr>
          <w:trHeight w:val="140"/>
          <w:jc w:val="center"/>
        </w:trPr>
        <w:tc>
          <w:tcPr>
            <w:tcW w:w="704" w:type="dxa"/>
          </w:tcPr>
          <w:p w14:paraId="3D7F3B89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 </w:t>
            </w:r>
          </w:p>
        </w:tc>
        <w:tc>
          <w:tcPr>
            <w:tcW w:w="4928" w:type="dxa"/>
          </w:tcPr>
          <w:p w14:paraId="551BCB10" w14:textId="77777777" w:rsidR="008C1607" w:rsidRDefault="008C1607" w:rsidP="00E97454">
            <w:pPr>
              <w:pStyle w:val="Default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Inne </w:t>
            </w:r>
          </w:p>
        </w:tc>
        <w:tc>
          <w:tcPr>
            <w:tcW w:w="3642" w:type="dxa"/>
            <w:shd w:val="pct10" w:color="auto" w:fill="auto"/>
          </w:tcPr>
          <w:p w14:paraId="696226EA" w14:textId="02392AE7" w:rsidR="008C1607" w:rsidRPr="008C1607" w:rsidRDefault="00711881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53</w:t>
            </w:r>
          </w:p>
        </w:tc>
      </w:tr>
      <w:tr w:rsidR="008C1607" w:rsidRPr="008C1607" w14:paraId="0DC76559" w14:textId="757BC80E" w:rsidTr="005A2840">
        <w:trPr>
          <w:trHeight w:val="144"/>
          <w:jc w:val="center"/>
        </w:trPr>
        <w:tc>
          <w:tcPr>
            <w:tcW w:w="5632" w:type="dxa"/>
            <w:gridSpan w:val="2"/>
          </w:tcPr>
          <w:p w14:paraId="0736FFA5" w14:textId="7F0CBA59" w:rsidR="008C1607" w:rsidRDefault="008C1607" w:rsidP="00413EDE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SUMA</w:t>
            </w:r>
          </w:p>
        </w:tc>
        <w:tc>
          <w:tcPr>
            <w:tcW w:w="3642" w:type="dxa"/>
            <w:shd w:val="pct10" w:color="auto" w:fill="auto"/>
          </w:tcPr>
          <w:p w14:paraId="28B6B441" w14:textId="2D4EB4EC" w:rsidR="008C1607" w:rsidRPr="008C1607" w:rsidRDefault="00ED0AC0" w:rsidP="008C1607">
            <w:pPr>
              <w:pStyle w:val="Default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203</w:t>
            </w:r>
          </w:p>
        </w:tc>
      </w:tr>
    </w:tbl>
    <w:p w14:paraId="5551DEAC" w14:textId="7DD17AEF" w:rsidR="00075B5D" w:rsidRDefault="00075B5D" w:rsidP="00075B5D">
      <w:pPr>
        <w:ind w:firstLine="708"/>
      </w:pPr>
    </w:p>
    <w:p w14:paraId="6866305D" w14:textId="335A3E45" w:rsidR="00075B5D" w:rsidRDefault="00075B5D" w:rsidP="00075B5D">
      <w:pPr>
        <w:ind w:firstLine="708"/>
      </w:pPr>
    </w:p>
    <w:p w14:paraId="328C5F34" w14:textId="77777777" w:rsidR="00075B5D" w:rsidRDefault="00075B5D"/>
    <w:sectPr w:rsidR="00075B5D" w:rsidSect="005372C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8A42C4"/>
    <w:multiLevelType w:val="hybridMultilevel"/>
    <w:tmpl w:val="F9A25F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443305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5B5D"/>
    <w:rsid w:val="0000717E"/>
    <w:rsid w:val="00075B5D"/>
    <w:rsid w:val="00413EDE"/>
    <w:rsid w:val="00483006"/>
    <w:rsid w:val="005372C7"/>
    <w:rsid w:val="00711881"/>
    <w:rsid w:val="00723A1B"/>
    <w:rsid w:val="00753A5E"/>
    <w:rsid w:val="008C1607"/>
    <w:rsid w:val="0094721D"/>
    <w:rsid w:val="009472C5"/>
    <w:rsid w:val="00A51FFF"/>
    <w:rsid w:val="00B524C6"/>
    <w:rsid w:val="00C23F85"/>
    <w:rsid w:val="00C632CD"/>
    <w:rsid w:val="00CF2B73"/>
    <w:rsid w:val="00DD6FC9"/>
    <w:rsid w:val="00ED0AC0"/>
    <w:rsid w:val="00ED629D"/>
    <w:rsid w:val="00FA10CB"/>
    <w:rsid w:val="00FF1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C558B"/>
  <w15:chartTrackingRefBased/>
  <w15:docId w15:val="{C2A6B282-E7E5-48AB-AAD6-D79891027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075B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Czech</dc:creator>
  <cp:keywords/>
  <dc:description/>
  <cp:lastModifiedBy>Katarzyna Wysocka | WIF</cp:lastModifiedBy>
  <cp:revision>2</cp:revision>
  <cp:lastPrinted>2020-03-09T06:36:00Z</cp:lastPrinted>
  <dcterms:created xsi:type="dcterms:W3CDTF">2025-03-03T07:51:00Z</dcterms:created>
  <dcterms:modified xsi:type="dcterms:W3CDTF">2025-03-03T07:51:00Z</dcterms:modified>
</cp:coreProperties>
</file>