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2221" w14:textId="1431E31A" w:rsidR="000338F6" w:rsidRDefault="000338F6" w:rsidP="00313D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</w:p>
    <w:p w14:paraId="58E220C7" w14:textId="77777777" w:rsidR="003E48E7" w:rsidRDefault="003E48E7" w:rsidP="00313D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</w:p>
    <w:p w14:paraId="29AE3B0E" w14:textId="3B1BB6B7" w:rsidR="00E81F33" w:rsidRPr="003E48E7" w:rsidRDefault="00E81F33" w:rsidP="00DC6766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lang w:val="pl-PL"/>
        </w:rPr>
      </w:pPr>
      <w:r w:rsidRPr="003E48E7">
        <w:rPr>
          <w:rFonts w:ascii="Times New Roman" w:hAnsi="Times New Roman" w:cs="Times New Roman"/>
          <w:color w:val="auto"/>
          <w:sz w:val="36"/>
          <w:szCs w:val="36"/>
          <w:lang w:val="pl-PL"/>
        </w:rPr>
        <w:t>Wojewódzki Inspektorat Farmaceutyczny</w:t>
      </w:r>
      <w:r w:rsidR="00190306" w:rsidRPr="003E48E7">
        <w:rPr>
          <w:rFonts w:ascii="Times New Roman" w:hAnsi="Times New Roman" w:cs="Times New Roman"/>
          <w:color w:val="auto"/>
          <w:sz w:val="36"/>
          <w:szCs w:val="36"/>
          <w:lang w:val="pl-PL"/>
        </w:rPr>
        <w:t xml:space="preserve"> </w:t>
      </w:r>
      <w:r w:rsidRPr="003E48E7">
        <w:rPr>
          <w:rFonts w:ascii="Times New Roman" w:hAnsi="Times New Roman" w:cs="Times New Roman"/>
          <w:color w:val="auto"/>
          <w:sz w:val="36"/>
          <w:szCs w:val="36"/>
          <w:lang w:val="pl-PL"/>
        </w:rPr>
        <w:t>w Poznaniu</w:t>
      </w:r>
    </w:p>
    <w:p w14:paraId="1C1C49BA" w14:textId="77777777" w:rsidR="00E81F33" w:rsidRPr="003E48E7" w:rsidRDefault="00E81F33" w:rsidP="00DC6766">
      <w:pPr>
        <w:pStyle w:val="Adreszwrotnynakopercie"/>
        <w:jc w:val="center"/>
        <w:rPr>
          <w:b w:val="0"/>
          <w:sz w:val="28"/>
          <w:szCs w:val="28"/>
        </w:rPr>
      </w:pPr>
      <w:r w:rsidRPr="003E48E7">
        <w:rPr>
          <w:b w:val="0"/>
          <w:sz w:val="28"/>
          <w:szCs w:val="28"/>
        </w:rPr>
        <w:t>61-285 Poznań, ul. Szwajcarska 5</w:t>
      </w:r>
    </w:p>
    <w:p w14:paraId="04451C8C" w14:textId="3760A91B" w:rsidR="00E81F33" w:rsidRPr="003E48E7" w:rsidRDefault="00E81F33" w:rsidP="00DC6766">
      <w:pPr>
        <w:pStyle w:val="Adreszwrotnynakopercie"/>
        <w:jc w:val="center"/>
        <w:rPr>
          <w:b w:val="0"/>
          <w:sz w:val="28"/>
          <w:szCs w:val="28"/>
        </w:rPr>
      </w:pPr>
      <w:r w:rsidRPr="003E48E7">
        <w:rPr>
          <w:b w:val="0"/>
          <w:sz w:val="28"/>
          <w:szCs w:val="28"/>
        </w:rPr>
        <w:t xml:space="preserve">tel. </w:t>
      </w:r>
      <w:r w:rsidRPr="003E48E7">
        <w:rPr>
          <w:rStyle w:val="Pogrubienie"/>
          <w:sz w:val="28"/>
          <w:szCs w:val="28"/>
        </w:rPr>
        <w:t>61 875 95 75</w:t>
      </w:r>
      <w:r w:rsidRPr="003E48E7">
        <w:rPr>
          <w:b w:val="0"/>
          <w:sz w:val="28"/>
          <w:szCs w:val="28"/>
        </w:rPr>
        <w:t xml:space="preserve">;  fax: </w:t>
      </w:r>
      <w:r w:rsidRPr="003E48E7">
        <w:rPr>
          <w:b w:val="0"/>
          <w:bCs/>
          <w:sz w:val="28"/>
          <w:szCs w:val="28"/>
          <w:shd w:val="clear" w:color="auto" w:fill="FFFFFF"/>
        </w:rPr>
        <w:t>61 875 95 87</w:t>
      </w:r>
    </w:p>
    <w:p w14:paraId="007D752F" w14:textId="37B5B2EE" w:rsidR="007470F1" w:rsidRDefault="00E81F33" w:rsidP="00DC6766">
      <w:pPr>
        <w:spacing w:after="100" w:afterAutospacing="1" w:line="240" w:lineRule="auto"/>
        <w:jc w:val="center"/>
        <w:outlineLvl w:val="1"/>
      </w:pPr>
      <w:proofErr w:type="spellStart"/>
      <w:r w:rsidRPr="003E48E7">
        <w:rPr>
          <w:rFonts w:ascii="Times New Roman" w:hAnsi="Times New Roman" w:cs="Times New Roman"/>
          <w:sz w:val="28"/>
          <w:szCs w:val="28"/>
        </w:rPr>
        <w:t>adres</w:t>
      </w:r>
      <w:proofErr w:type="spellEnd"/>
      <w:r w:rsidRPr="003E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8E7">
        <w:rPr>
          <w:rFonts w:ascii="Times New Roman" w:hAnsi="Times New Roman" w:cs="Times New Roman"/>
          <w:sz w:val="28"/>
          <w:szCs w:val="28"/>
        </w:rPr>
        <w:t>skrytki</w:t>
      </w:r>
      <w:proofErr w:type="spellEnd"/>
      <w:r w:rsidRPr="003E4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8E7">
        <w:rPr>
          <w:rFonts w:ascii="Times New Roman" w:hAnsi="Times New Roman" w:cs="Times New Roman"/>
          <w:sz w:val="28"/>
          <w:szCs w:val="28"/>
        </w:rPr>
        <w:t>ePUAP</w:t>
      </w:r>
      <w:proofErr w:type="spellEnd"/>
      <w:r w:rsidRPr="003E48E7">
        <w:rPr>
          <w:rFonts w:ascii="Times New Roman" w:hAnsi="Times New Roman" w:cs="Times New Roman"/>
          <w:sz w:val="28"/>
          <w:szCs w:val="28"/>
        </w:rPr>
        <w:t xml:space="preserve">: </w:t>
      </w:r>
      <w:r w:rsidRPr="003B7990">
        <w:rPr>
          <w:rFonts w:ascii="Times New Roman" w:hAnsi="Times New Roman" w:cs="Times New Roman"/>
          <w:sz w:val="28"/>
          <w:szCs w:val="28"/>
        </w:rPr>
        <w:t>5d2jen59fj</w:t>
      </w:r>
    </w:p>
    <w:p w14:paraId="1604F0D1" w14:textId="3E05D306" w:rsidR="000338F6" w:rsidRPr="007470F1" w:rsidRDefault="007470F1" w:rsidP="007470F1">
      <w:pPr>
        <w:pStyle w:val="Adreszwrotnynakopercie"/>
        <w:jc w:val="center"/>
        <w:rPr>
          <w:b w:val="0"/>
          <w:sz w:val="28"/>
          <w:szCs w:val="28"/>
        </w:rPr>
      </w:pPr>
      <w:r w:rsidRPr="007470F1">
        <w:rPr>
          <w:rFonts w:ascii="Roboto" w:hAnsi="Roboto"/>
          <w:color w:val="444444"/>
          <w:shd w:val="clear" w:color="auto" w:fill="FFFFFF"/>
        </w:rPr>
        <w:t xml:space="preserve"> </w:t>
      </w:r>
      <w:r w:rsidRPr="007470F1">
        <w:rPr>
          <w:b w:val="0"/>
          <w:sz w:val="28"/>
          <w:szCs w:val="28"/>
        </w:rPr>
        <w:t>Adres e-</w:t>
      </w:r>
      <w:proofErr w:type="spellStart"/>
      <w:r w:rsidRPr="007470F1">
        <w:rPr>
          <w:b w:val="0"/>
          <w:sz w:val="28"/>
          <w:szCs w:val="28"/>
        </w:rPr>
        <w:t>Doręczeń</w:t>
      </w:r>
      <w:proofErr w:type="spellEnd"/>
      <w:r w:rsidRPr="007470F1">
        <w:rPr>
          <w:b w:val="0"/>
          <w:sz w:val="28"/>
          <w:szCs w:val="28"/>
        </w:rPr>
        <w:t xml:space="preserve"> </w:t>
      </w:r>
      <w:proofErr w:type="spellStart"/>
      <w:r w:rsidRPr="007470F1">
        <w:rPr>
          <w:b w:val="0"/>
          <w:sz w:val="28"/>
          <w:szCs w:val="28"/>
        </w:rPr>
        <w:t>Wojewódzkiego</w:t>
      </w:r>
      <w:proofErr w:type="spellEnd"/>
      <w:r w:rsidRPr="007470F1">
        <w:rPr>
          <w:b w:val="0"/>
          <w:sz w:val="28"/>
          <w:szCs w:val="28"/>
        </w:rPr>
        <w:t xml:space="preserve"> </w:t>
      </w:r>
      <w:proofErr w:type="spellStart"/>
      <w:r w:rsidRPr="007470F1">
        <w:rPr>
          <w:b w:val="0"/>
          <w:sz w:val="28"/>
          <w:szCs w:val="28"/>
        </w:rPr>
        <w:t>Inspektoratu</w:t>
      </w:r>
      <w:proofErr w:type="spellEnd"/>
      <w:r w:rsidRPr="007470F1">
        <w:rPr>
          <w:b w:val="0"/>
          <w:sz w:val="28"/>
          <w:szCs w:val="28"/>
        </w:rPr>
        <w:t xml:space="preserve"> </w:t>
      </w:r>
      <w:proofErr w:type="spellStart"/>
      <w:r w:rsidRPr="007470F1">
        <w:rPr>
          <w:b w:val="0"/>
          <w:sz w:val="28"/>
          <w:szCs w:val="28"/>
        </w:rPr>
        <w:t>Farmaceutycznego</w:t>
      </w:r>
      <w:proofErr w:type="spellEnd"/>
      <w:r w:rsidRPr="007470F1">
        <w:rPr>
          <w:b w:val="0"/>
          <w:sz w:val="28"/>
          <w:szCs w:val="28"/>
        </w:rPr>
        <w:t xml:space="preserve"> w </w:t>
      </w:r>
      <w:proofErr w:type="spellStart"/>
      <w:r w:rsidRPr="007470F1">
        <w:rPr>
          <w:b w:val="0"/>
          <w:sz w:val="28"/>
          <w:szCs w:val="28"/>
        </w:rPr>
        <w:t>Poznaniu</w:t>
      </w:r>
      <w:proofErr w:type="spellEnd"/>
      <w:r w:rsidRPr="007470F1">
        <w:rPr>
          <w:b w:val="0"/>
          <w:sz w:val="28"/>
          <w:szCs w:val="28"/>
        </w:rPr>
        <w:t>: </w:t>
      </w:r>
      <w:r w:rsidRPr="007470F1">
        <w:rPr>
          <w:b w:val="0"/>
          <w:sz w:val="28"/>
          <w:szCs w:val="28"/>
        </w:rPr>
        <w:br/>
        <w:t>AE:PL-58415-21980-HCSCJ-13</w:t>
      </w:r>
    </w:p>
    <w:p w14:paraId="334BE67D" w14:textId="77777777" w:rsidR="007470F1" w:rsidRPr="003E48E7" w:rsidRDefault="007470F1" w:rsidP="00DC676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</w:p>
    <w:p w14:paraId="370BE11C" w14:textId="521825FB" w:rsidR="00383889" w:rsidRPr="006515AC" w:rsidRDefault="007470F1" w:rsidP="00313D1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I</w:t>
      </w:r>
      <w:r w:rsidR="00313D15" w:rsidRPr="006515AC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 xml:space="preserve">nformacja w sprawie optymalizacji procesu wydawania </w:t>
      </w:r>
      <w:r w:rsidR="00313D15" w:rsidRPr="006515A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dokumentu umożliwiającego wewnątrzwspólnotową dostawę lub wewnątrzwspólnotowe nabycie środków odurzających lub substancji </w:t>
      </w:r>
      <w:r w:rsidR="00BE1E87" w:rsidRPr="006515AC">
        <w:rPr>
          <w:rFonts w:ascii="Times New Roman" w:hAnsi="Times New Roman" w:cs="Times New Roman"/>
          <w:b/>
          <w:bCs/>
          <w:sz w:val="28"/>
          <w:szCs w:val="28"/>
          <w:lang w:val="pl-PL"/>
        </w:rPr>
        <w:t>psychotropowych</w:t>
      </w:r>
      <w:r w:rsidR="00313D15" w:rsidRPr="006515A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na własne potrzeby lecznicze</w:t>
      </w:r>
    </w:p>
    <w:p w14:paraId="54BC46A8" w14:textId="3DAD5EEE" w:rsidR="00383889" w:rsidRPr="00744699" w:rsidRDefault="00F777F8" w:rsidP="001B00A8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744699">
        <w:rPr>
          <w:rFonts w:ascii="Times New Roman" w:hAnsi="Times New Roman" w:cs="Times New Roman"/>
          <w:i/>
          <w:iCs/>
          <w:sz w:val="18"/>
          <w:szCs w:val="18"/>
          <w:lang w:val="pl-PL"/>
        </w:rPr>
        <w:t>PODSTAWA PRAWNA:</w:t>
      </w:r>
    </w:p>
    <w:p w14:paraId="4D37CE49" w14:textId="1D817FFF" w:rsidR="00383889" w:rsidRPr="00744699" w:rsidRDefault="00B51622" w:rsidP="001B00A8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744699">
        <w:rPr>
          <w:rFonts w:ascii="Times New Roman" w:hAnsi="Times New Roman" w:cs="Times New Roman"/>
          <w:i/>
          <w:iCs/>
          <w:sz w:val="18"/>
          <w:szCs w:val="18"/>
          <w:lang w:val="pl-PL"/>
        </w:rPr>
        <w:t>-</w:t>
      </w:r>
      <w:r w:rsidR="00F777F8" w:rsidRPr="00744699">
        <w:rPr>
          <w:rFonts w:ascii="Times New Roman" w:hAnsi="Times New Roman" w:cs="Times New Roman"/>
          <w:i/>
          <w:iCs/>
          <w:sz w:val="18"/>
          <w:szCs w:val="18"/>
          <w:lang w:val="pl-PL"/>
        </w:rPr>
        <w:t>Ustawa z dnia 29 lipca 2005 r. o przeciwdziałaniu narkomanii</w:t>
      </w:r>
      <w:r w:rsidR="000D56AB">
        <w:rPr>
          <w:rFonts w:ascii="Times New Roman" w:hAnsi="Times New Roman" w:cs="Times New Roman"/>
          <w:i/>
          <w:iCs/>
          <w:sz w:val="18"/>
          <w:szCs w:val="18"/>
          <w:lang w:val="pl-PL"/>
        </w:rPr>
        <w:t>.</w:t>
      </w:r>
      <w:r w:rsidR="00F777F8" w:rsidRPr="00744699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</w:p>
    <w:p w14:paraId="4413D7BE" w14:textId="73910534" w:rsidR="0083006B" w:rsidRPr="00744699" w:rsidRDefault="00B51622" w:rsidP="001B00A8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744699">
        <w:rPr>
          <w:rFonts w:ascii="Times New Roman" w:hAnsi="Times New Roman" w:cs="Times New Roman"/>
          <w:i/>
          <w:iCs/>
          <w:sz w:val="18"/>
          <w:szCs w:val="18"/>
          <w:lang w:val="pl-PL"/>
        </w:rPr>
        <w:t>-</w:t>
      </w:r>
      <w:r w:rsidR="00F777F8" w:rsidRPr="00744699">
        <w:rPr>
          <w:rFonts w:ascii="Times New Roman" w:hAnsi="Times New Roman" w:cs="Times New Roman"/>
          <w:i/>
          <w:iCs/>
          <w:sz w:val="18"/>
          <w:szCs w:val="18"/>
          <w:lang w:val="pl-PL"/>
        </w:rPr>
        <w:t>Rozporządzenie Ministra Zdrowia z dnia 16 marca 2017 r. w sprawie szczegółowych warunków i trybu wydawania pozwoleń oraz dokumentów niezbędnych do przywozu, wywozu, wewnątrzwspólnotowego nabycia lub wewnątrzwspólnotowej dostawy środków odurzających, substancji psychotropowych lub prekursorów kategorii 1</w:t>
      </w:r>
      <w:r w:rsidR="000D56AB">
        <w:rPr>
          <w:rFonts w:ascii="Times New Roman" w:hAnsi="Times New Roman" w:cs="Times New Roman"/>
          <w:i/>
          <w:iCs/>
          <w:sz w:val="18"/>
          <w:szCs w:val="18"/>
          <w:lang w:val="pl-PL"/>
        </w:rPr>
        <w:t>.</w:t>
      </w:r>
    </w:p>
    <w:p w14:paraId="65F4C26D" w14:textId="0F345908" w:rsidR="001B00A8" w:rsidRDefault="001B00A8" w:rsidP="001B00A8">
      <w:pPr>
        <w:spacing w:after="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6648316A" w14:textId="77777777" w:rsidR="003E48E7" w:rsidRPr="001B00A8" w:rsidRDefault="003E48E7" w:rsidP="001B00A8">
      <w:pPr>
        <w:spacing w:after="0"/>
        <w:jc w:val="both"/>
        <w:rPr>
          <w:rFonts w:ascii="Times New Roman" w:hAnsi="Times New Roman" w:cs="Times New Roman"/>
          <w:i/>
          <w:iCs/>
          <w:lang w:val="pl-PL"/>
        </w:rPr>
      </w:pPr>
    </w:p>
    <w:p w14:paraId="4E4DE2E7" w14:textId="77777777" w:rsidR="000F2A3C" w:rsidRPr="00BE1E87" w:rsidRDefault="0083006B" w:rsidP="00F875F0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E1E87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Wielkopolski Wojewódzki Inspektor Farmaceutyczny</w:t>
      </w:r>
      <w:r w:rsidRPr="00BE1E8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14:paraId="2296742E" w14:textId="21029F20" w:rsidR="000F2A3C" w:rsidRPr="00744699" w:rsidRDefault="00F875F0" w:rsidP="00F875F0">
      <w:pPr>
        <w:jc w:val="both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744699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zgodnie z instrukcją określoną w decyzji Komitetu Wykonawczego z dnia 22 grudnia 1994 r. w sprawie zaświadczenia przewidzianego w art. 75 do celów przewożenia środków odurzających i substancji psychotropowych (Dz. Urz. WE L 239 z 22.09.2000, str. 463, z </w:t>
      </w:r>
      <w:proofErr w:type="spellStart"/>
      <w:r w:rsidRPr="00744699">
        <w:rPr>
          <w:rFonts w:ascii="Times New Roman" w:hAnsi="Times New Roman" w:cs="Times New Roman"/>
          <w:i/>
          <w:iCs/>
          <w:sz w:val="18"/>
          <w:szCs w:val="18"/>
          <w:lang w:val="pl-PL"/>
        </w:rPr>
        <w:t>późn</w:t>
      </w:r>
      <w:proofErr w:type="spellEnd"/>
      <w:r w:rsidRPr="00744699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. zm.3) – Dz. Urz. UE Polskie wydanie specjalne rozdz. 19, t. 2, str. </w:t>
      </w:r>
      <w:r w:rsidRPr="00547ACD">
        <w:rPr>
          <w:rFonts w:ascii="Times New Roman" w:hAnsi="Times New Roman" w:cs="Times New Roman"/>
          <w:i/>
          <w:iCs/>
          <w:sz w:val="18"/>
          <w:szCs w:val="18"/>
          <w:lang w:val="pl-PL"/>
        </w:rPr>
        <w:t>416</w:t>
      </w:r>
      <w:r w:rsidR="006778EE">
        <w:rPr>
          <w:rFonts w:ascii="Times New Roman" w:hAnsi="Times New Roman" w:cs="Times New Roman"/>
          <w:i/>
          <w:iCs/>
          <w:sz w:val="18"/>
          <w:szCs w:val="18"/>
          <w:lang w:val="pl-PL"/>
        </w:rPr>
        <w:t>.</w:t>
      </w:r>
      <w:r w:rsidR="00547ACD" w:rsidRPr="00547ACD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</w:t>
      </w:r>
    </w:p>
    <w:p w14:paraId="274E835A" w14:textId="313D593B" w:rsidR="002532BB" w:rsidRPr="001B00A8" w:rsidRDefault="0083006B" w:rsidP="00F777F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00A8">
        <w:rPr>
          <w:rFonts w:ascii="Times New Roman" w:hAnsi="Times New Roman" w:cs="Times New Roman"/>
          <w:sz w:val="24"/>
          <w:szCs w:val="24"/>
          <w:u w:val="single"/>
          <w:lang w:val="pl-PL"/>
        </w:rPr>
        <w:t>wydaje</w:t>
      </w:r>
      <w:r w:rsidR="002F3496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poprzez wystawienie lub uwierzytelnien</w:t>
      </w:r>
      <w:r w:rsidR="00190306">
        <w:rPr>
          <w:rFonts w:ascii="Times New Roman" w:hAnsi="Times New Roman" w:cs="Times New Roman"/>
          <w:sz w:val="24"/>
          <w:szCs w:val="24"/>
          <w:u w:val="single"/>
          <w:lang w:val="pl-PL"/>
        </w:rPr>
        <w:t>i</w:t>
      </w:r>
      <w:r w:rsidR="002F3496">
        <w:rPr>
          <w:rFonts w:ascii="Times New Roman" w:hAnsi="Times New Roman" w:cs="Times New Roman"/>
          <w:sz w:val="24"/>
          <w:szCs w:val="24"/>
          <w:u w:val="single"/>
          <w:lang w:val="pl-PL"/>
        </w:rPr>
        <w:t>e</w:t>
      </w:r>
      <w:r w:rsidRPr="001B00A8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dokument umożliwiając</w:t>
      </w:r>
      <w:r w:rsidR="00AC06B7">
        <w:rPr>
          <w:rFonts w:ascii="Times New Roman" w:hAnsi="Times New Roman" w:cs="Times New Roman"/>
          <w:sz w:val="24"/>
          <w:szCs w:val="24"/>
          <w:u w:val="single"/>
          <w:lang w:val="pl-PL"/>
        </w:rPr>
        <w:t>y</w:t>
      </w:r>
      <w:r w:rsidRPr="001B00A8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65EB835C" w14:textId="7610654E" w:rsidR="003E48E7" w:rsidRPr="003E48E7" w:rsidRDefault="0083006B" w:rsidP="002532BB">
      <w:pPr>
        <w:jc w:val="both"/>
        <w:rPr>
          <w:rFonts w:ascii="Times New Roman" w:hAnsi="Times New Roman" w:cs="Times New Roman"/>
          <w:u w:val="single"/>
          <w:lang w:val="pl-PL"/>
        </w:rPr>
      </w:pPr>
      <w:r w:rsidRPr="00744699">
        <w:rPr>
          <w:rFonts w:ascii="Times New Roman" w:hAnsi="Times New Roman" w:cs="Times New Roman"/>
          <w:lang w:val="pl-PL"/>
        </w:rPr>
        <w:t xml:space="preserve">wewnątrzwspólnotową dostawę tj. </w:t>
      </w:r>
      <w:r w:rsidRPr="00744AEA">
        <w:rPr>
          <w:rFonts w:ascii="Times New Roman" w:hAnsi="Times New Roman" w:cs="Times New Roman"/>
          <w:u w:val="single"/>
          <w:lang w:val="pl-PL"/>
        </w:rPr>
        <w:t>przemieszczanie środków odurzających lub substancji psychotropowych z terytorium Rzeczypospolitej Polskiej na terytorium państwa członkowskiego UE</w:t>
      </w:r>
      <w:r w:rsidR="001B00A8" w:rsidRPr="00744AEA">
        <w:rPr>
          <w:rFonts w:ascii="Times New Roman" w:hAnsi="Times New Roman" w:cs="Times New Roman"/>
          <w:u w:val="single"/>
          <w:lang w:val="pl-PL"/>
        </w:rPr>
        <w:t xml:space="preserve"> </w:t>
      </w:r>
      <w:r w:rsidR="001B00A8" w:rsidRPr="00381F44">
        <w:rPr>
          <w:rFonts w:ascii="Times New Roman" w:hAnsi="Times New Roman" w:cs="Times New Roman"/>
          <w:lang w:val="pl-PL"/>
        </w:rPr>
        <w:t xml:space="preserve">lub </w:t>
      </w:r>
      <w:r w:rsidRPr="00381F44">
        <w:rPr>
          <w:rFonts w:ascii="Times New Roman" w:hAnsi="Times New Roman" w:cs="Times New Roman"/>
          <w:lang w:val="pl-PL"/>
        </w:rPr>
        <w:t xml:space="preserve">wewnątrzwspólnotowe nabycie </w:t>
      </w:r>
      <w:r w:rsidR="002532BB" w:rsidRPr="00381F44">
        <w:rPr>
          <w:rFonts w:ascii="Times New Roman" w:hAnsi="Times New Roman" w:cs="Times New Roman"/>
          <w:lang w:val="pl-PL"/>
        </w:rPr>
        <w:t xml:space="preserve">tj. </w:t>
      </w:r>
      <w:r w:rsidR="002532BB" w:rsidRPr="00744AEA">
        <w:rPr>
          <w:rFonts w:ascii="Times New Roman" w:hAnsi="Times New Roman" w:cs="Times New Roman"/>
          <w:u w:val="single"/>
          <w:lang w:val="pl-PL"/>
        </w:rPr>
        <w:t>przemieszczanie środków odurzających lub substancji psychotropowych z terytorium państwa członkowskiego UE na terytorium Rzeczypospolitej Polskiej</w:t>
      </w:r>
      <w:r w:rsidR="007D46C6" w:rsidRPr="00744AEA">
        <w:rPr>
          <w:rFonts w:ascii="Times New Roman" w:hAnsi="Times New Roman" w:cs="Times New Roman"/>
          <w:u w:val="single"/>
          <w:lang w:val="pl-PL"/>
        </w:rPr>
        <w:t>.</w:t>
      </w:r>
    </w:p>
    <w:p w14:paraId="449E68FB" w14:textId="77777777" w:rsidR="003E48E7" w:rsidRDefault="003E48E7" w:rsidP="002532BB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</w:p>
    <w:p w14:paraId="65DD15C6" w14:textId="6E0B5A91" w:rsidR="002532BB" w:rsidRPr="00BE1E87" w:rsidRDefault="00B51622" w:rsidP="002532BB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BE1E87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Dokument wydawany jest</w:t>
      </w:r>
      <w:r w:rsidR="00AB7ADF" w:rsidRPr="00BE1E87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 xml:space="preserve"> (na każdy lek wydawany jest oddzielny dokument)</w:t>
      </w:r>
      <w:r w:rsidRPr="00BE1E87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:</w:t>
      </w:r>
    </w:p>
    <w:p w14:paraId="28966F0D" w14:textId="26E41320" w:rsidR="002532BB" w:rsidRPr="00744699" w:rsidRDefault="002532BB" w:rsidP="001B00A8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44699">
        <w:rPr>
          <w:rFonts w:ascii="Times New Roman" w:hAnsi="Times New Roman" w:cs="Times New Roman"/>
          <w:lang w:val="pl-PL"/>
        </w:rPr>
        <w:t xml:space="preserve">- w okresie 15 dni przed dniem przekroczenia granicy Rzeczypospolitej Polskiej </w:t>
      </w:r>
    </w:p>
    <w:p w14:paraId="16BE7C95" w14:textId="37D66335" w:rsidR="002532BB" w:rsidRPr="00744699" w:rsidRDefault="002532BB" w:rsidP="001B00A8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44699">
        <w:rPr>
          <w:rFonts w:ascii="Times New Roman" w:hAnsi="Times New Roman" w:cs="Times New Roman"/>
          <w:lang w:val="pl-PL"/>
        </w:rPr>
        <w:t>- na czas określony, nie dłuższy niż 30 dni</w:t>
      </w:r>
    </w:p>
    <w:p w14:paraId="36A8B8CD" w14:textId="262F9322" w:rsidR="002532BB" w:rsidRPr="00744699" w:rsidRDefault="002532BB" w:rsidP="001B00A8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44699">
        <w:rPr>
          <w:rFonts w:ascii="Times New Roman" w:hAnsi="Times New Roman" w:cs="Times New Roman"/>
          <w:lang w:val="pl-PL"/>
        </w:rPr>
        <w:t>- w dwóch egzemplarzach</w:t>
      </w:r>
      <w:r w:rsidR="00E60B1D" w:rsidRPr="00744699">
        <w:rPr>
          <w:rFonts w:ascii="Times New Roman" w:hAnsi="Times New Roman" w:cs="Times New Roman"/>
          <w:lang w:val="pl-PL"/>
        </w:rPr>
        <w:t>:</w:t>
      </w:r>
    </w:p>
    <w:p w14:paraId="50B2F6BB" w14:textId="4EA8CEF8" w:rsidR="00E60B1D" w:rsidRPr="00744699" w:rsidRDefault="00E60B1D" w:rsidP="001B00A8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44699">
        <w:rPr>
          <w:rFonts w:ascii="Times New Roman" w:hAnsi="Times New Roman" w:cs="Times New Roman"/>
          <w:lang w:val="pl-PL"/>
        </w:rPr>
        <w:t xml:space="preserve">   1) jeden egzemplarz zachowuje organ wydający dokument</w:t>
      </w:r>
    </w:p>
    <w:p w14:paraId="3E554100" w14:textId="3B31A508" w:rsidR="00B1255A" w:rsidRPr="00744699" w:rsidRDefault="00E60B1D" w:rsidP="001B00A8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44699">
        <w:rPr>
          <w:rFonts w:ascii="Times New Roman" w:hAnsi="Times New Roman" w:cs="Times New Roman"/>
          <w:lang w:val="pl-PL"/>
        </w:rPr>
        <w:t xml:space="preserve">   2) jeden egzemplarz zachowuje </w:t>
      </w:r>
      <w:r w:rsidR="00CF3C30" w:rsidRPr="00744699">
        <w:rPr>
          <w:rFonts w:ascii="Times New Roman" w:hAnsi="Times New Roman" w:cs="Times New Roman"/>
          <w:lang w:val="pl-PL"/>
        </w:rPr>
        <w:t xml:space="preserve"> wni</w:t>
      </w:r>
      <w:r w:rsidR="00B46354" w:rsidRPr="00744699">
        <w:rPr>
          <w:rFonts w:ascii="Times New Roman" w:hAnsi="Times New Roman" w:cs="Times New Roman"/>
          <w:lang w:val="pl-PL"/>
        </w:rPr>
        <w:t>o</w:t>
      </w:r>
      <w:r w:rsidR="00CF3C30" w:rsidRPr="00744699">
        <w:rPr>
          <w:rFonts w:ascii="Times New Roman" w:hAnsi="Times New Roman" w:cs="Times New Roman"/>
          <w:lang w:val="pl-PL"/>
        </w:rPr>
        <w:t>skodawca</w:t>
      </w:r>
      <w:r w:rsidRPr="00744699">
        <w:rPr>
          <w:rFonts w:ascii="Times New Roman" w:hAnsi="Times New Roman" w:cs="Times New Roman"/>
          <w:lang w:val="pl-PL"/>
        </w:rPr>
        <w:t xml:space="preserve">, któremu wydano dokument, w celu </w:t>
      </w:r>
      <w:r w:rsidR="00B1255A" w:rsidRPr="00744699">
        <w:rPr>
          <w:rFonts w:ascii="Times New Roman" w:hAnsi="Times New Roman" w:cs="Times New Roman"/>
          <w:lang w:val="pl-PL"/>
        </w:rPr>
        <w:t xml:space="preserve">  </w:t>
      </w:r>
    </w:p>
    <w:p w14:paraId="18486A69" w14:textId="1E2588ED" w:rsidR="001B00A8" w:rsidRDefault="00B1255A" w:rsidP="001B00A8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44699">
        <w:rPr>
          <w:rFonts w:ascii="Times New Roman" w:hAnsi="Times New Roman" w:cs="Times New Roman"/>
          <w:lang w:val="pl-PL"/>
        </w:rPr>
        <w:t xml:space="preserve">       </w:t>
      </w:r>
      <w:r w:rsidR="00E60B1D" w:rsidRPr="00744699">
        <w:rPr>
          <w:rFonts w:ascii="Times New Roman" w:hAnsi="Times New Roman" w:cs="Times New Roman"/>
          <w:lang w:val="pl-PL"/>
        </w:rPr>
        <w:t>okazania organom celnym</w:t>
      </w:r>
      <w:r w:rsidR="006778EE">
        <w:rPr>
          <w:rFonts w:ascii="Times New Roman" w:hAnsi="Times New Roman" w:cs="Times New Roman"/>
          <w:lang w:val="pl-PL"/>
        </w:rPr>
        <w:t>.</w:t>
      </w:r>
    </w:p>
    <w:p w14:paraId="6680BA27" w14:textId="77777777" w:rsidR="008F134F" w:rsidRPr="008F134F" w:rsidRDefault="008F134F" w:rsidP="001B00A8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672E8417" w14:textId="77777777" w:rsidR="003E48E7" w:rsidRDefault="003E48E7" w:rsidP="002532B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A39D8EE" w14:textId="0C2E4C37" w:rsidR="00022EE8" w:rsidRPr="00BE1E87" w:rsidRDefault="00022EE8" w:rsidP="002532B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BE1E8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WYKAZ WYMAGANYCH DOKUMENTÓW:</w:t>
      </w:r>
    </w:p>
    <w:p w14:paraId="702180ED" w14:textId="77777777" w:rsidR="00313D15" w:rsidRDefault="00022EE8" w:rsidP="00313D15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pl-PL"/>
        </w:rPr>
      </w:pPr>
      <w:r w:rsidRPr="00744699">
        <w:rPr>
          <w:rFonts w:ascii="Times New Roman" w:hAnsi="Times New Roman" w:cs="Times New Roman"/>
          <w:b/>
          <w:bCs/>
          <w:lang w:val="pl-PL"/>
        </w:rPr>
        <w:t>Pismo przewodnie</w:t>
      </w:r>
      <w:r w:rsidRPr="00744699">
        <w:rPr>
          <w:rFonts w:ascii="Times New Roman" w:hAnsi="Times New Roman" w:cs="Times New Roman"/>
          <w:lang w:val="pl-PL"/>
        </w:rPr>
        <w:t xml:space="preserve"> </w:t>
      </w:r>
      <w:r w:rsidR="00B32C6F" w:rsidRPr="00744699">
        <w:rPr>
          <w:rFonts w:ascii="Times New Roman" w:hAnsi="Times New Roman" w:cs="Times New Roman"/>
          <w:lang w:val="pl-PL"/>
        </w:rPr>
        <w:t>-</w:t>
      </w:r>
      <w:r w:rsidRPr="00744699">
        <w:rPr>
          <w:rFonts w:ascii="Times New Roman" w:hAnsi="Times New Roman" w:cs="Times New Roman"/>
          <w:lang w:val="pl-PL"/>
        </w:rPr>
        <w:t xml:space="preserve"> </w:t>
      </w:r>
      <w:r w:rsidRPr="00744699">
        <w:rPr>
          <w:rFonts w:ascii="Times New Roman" w:hAnsi="Times New Roman" w:cs="Times New Roman"/>
          <w:u w:val="single"/>
          <w:lang w:val="pl-PL"/>
        </w:rPr>
        <w:t>WNIOSEK</w:t>
      </w:r>
      <w:r w:rsidRPr="00744699">
        <w:rPr>
          <w:rFonts w:ascii="Times New Roman" w:hAnsi="Times New Roman" w:cs="Times New Roman"/>
          <w:lang w:val="pl-PL"/>
        </w:rPr>
        <w:t xml:space="preserve"> o </w:t>
      </w:r>
      <w:r w:rsidR="00F9404D" w:rsidRPr="00744699">
        <w:rPr>
          <w:rFonts w:ascii="Times New Roman" w:hAnsi="Times New Roman" w:cs="Times New Roman"/>
          <w:lang w:val="pl-PL"/>
        </w:rPr>
        <w:t xml:space="preserve">wydanie </w:t>
      </w:r>
      <w:r w:rsidR="00F9404D" w:rsidRPr="00744699">
        <w:rPr>
          <w:rFonts w:ascii="Times New Roman" w:hAnsi="Times New Roman" w:cs="Times New Roman"/>
          <w:b/>
          <w:bCs/>
          <w:u w:val="single"/>
          <w:lang w:val="pl-PL"/>
        </w:rPr>
        <w:t>dokumentu</w:t>
      </w:r>
      <w:r w:rsidR="00F9404D" w:rsidRPr="00744699">
        <w:rPr>
          <w:rFonts w:ascii="Times New Roman" w:hAnsi="Times New Roman" w:cs="Times New Roman"/>
          <w:lang w:val="pl-PL"/>
        </w:rPr>
        <w:t xml:space="preserve"> umożliwiającego wewnątrzwspólnotową dostawę lub wewnątrzwspólnotowe nabycie środków odurzających lub substancji psychotropowych na własne potrzeby lecznicze</w:t>
      </w:r>
      <w:r w:rsidR="002130B8" w:rsidRPr="00744699">
        <w:rPr>
          <w:rFonts w:ascii="Times New Roman" w:hAnsi="Times New Roman" w:cs="Times New Roman"/>
          <w:lang w:val="pl-PL"/>
        </w:rPr>
        <w:t xml:space="preserve"> </w:t>
      </w:r>
      <w:r w:rsidR="00F9404D" w:rsidRPr="00744699">
        <w:rPr>
          <w:rFonts w:ascii="Times New Roman" w:hAnsi="Times New Roman" w:cs="Times New Roman"/>
          <w:lang w:val="pl-PL"/>
        </w:rPr>
        <w:t>(Zał.</w:t>
      </w:r>
      <w:r w:rsidR="00711687" w:rsidRPr="00744699">
        <w:rPr>
          <w:rFonts w:ascii="Times New Roman" w:hAnsi="Times New Roman" w:cs="Times New Roman"/>
          <w:lang w:val="pl-PL"/>
        </w:rPr>
        <w:t xml:space="preserve"> 1</w:t>
      </w:r>
      <w:r w:rsidR="00F9404D" w:rsidRPr="00744699">
        <w:rPr>
          <w:rFonts w:ascii="Times New Roman" w:hAnsi="Times New Roman" w:cs="Times New Roman"/>
          <w:lang w:val="pl-PL"/>
        </w:rPr>
        <w:t>)</w:t>
      </w:r>
      <w:r w:rsidR="002130B8" w:rsidRPr="00744699">
        <w:rPr>
          <w:rFonts w:ascii="Times New Roman" w:hAnsi="Times New Roman" w:cs="Times New Roman"/>
          <w:lang w:val="pl-PL"/>
        </w:rPr>
        <w:t>.</w:t>
      </w:r>
    </w:p>
    <w:p w14:paraId="71B43B71" w14:textId="4B89F32F" w:rsidR="00150C61" w:rsidRPr="00313D15" w:rsidRDefault="00313D15" w:rsidP="00313D15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lang w:val="pl-PL"/>
        </w:rPr>
      </w:pPr>
      <w:r w:rsidRPr="00313D15">
        <w:rPr>
          <w:rFonts w:ascii="Times New Roman" w:hAnsi="Times New Roman" w:cs="Times New Roman"/>
          <w:b/>
          <w:bCs/>
          <w:lang w:val="pl-PL"/>
        </w:rPr>
        <w:t>Dołączone dokumenty</w:t>
      </w:r>
      <w:r w:rsidR="00BE1E87">
        <w:rPr>
          <w:rFonts w:ascii="Times New Roman" w:hAnsi="Times New Roman" w:cs="Times New Roman"/>
          <w:b/>
          <w:bCs/>
          <w:lang w:val="pl-PL"/>
        </w:rPr>
        <w:t xml:space="preserve"> do wniosku</w:t>
      </w:r>
    </w:p>
    <w:p w14:paraId="2A59447B" w14:textId="52312CB5" w:rsidR="00150C61" w:rsidRPr="00BE1CAA" w:rsidRDefault="00B50937" w:rsidP="00BE1E8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lang w:val="pl-PL"/>
        </w:rPr>
      </w:pPr>
      <w:r w:rsidRPr="00BE1CAA">
        <w:rPr>
          <w:rFonts w:ascii="Times New Roman" w:hAnsi="Times New Roman" w:cs="Times New Roman"/>
          <w:b/>
          <w:lang w:val="pl-PL"/>
        </w:rPr>
        <w:t xml:space="preserve"> </w:t>
      </w:r>
      <w:r w:rsidR="00150C61" w:rsidRPr="00BE1CAA">
        <w:rPr>
          <w:rFonts w:ascii="Times New Roman" w:hAnsi="Times New Roman" w:cs="Times New Roman"/>
          <w:b/>
          <w:lang w:val="pl-PL"/>
        </w:rPr>
        <w:t xml:space="preserve">w przypadku recepty </w:t>
      </w:r>
      <w:r w:rsidR="000D56AB">
        <w:rPr>
          <w:rFonts w:ascii="Times New Roman" w:hAnsi="Times New Roman" w:cs="Times New Roman"/>
          <w:b/>
          <w:lang w:val="pl-PL"/>
        </w:rPr>
        <w:t xml:space="preserve">elektronicznej </w:t>
      </w:r>
      <w:r w:rsidR="00150C61" w:rsidRPr="00BE1CAA">
        <w:rPr>
          <w:rFonts w:ascii="Times New Roman" w:hAnsi="Times New Roman" w:cs="Times New Roman"/>
          <w:b/>
          <w:lang w:val="pl-PL"/>
        </w:rPr>
        <w:t>niezrealizowanej:</w:t>
      </w:r>
    </w:p>
    <w:p w14:paraId="571DA1E3" w14:textId="5949AE00" w:rsidR="00150C61" w:rsidRPr="00BD4D75" w:rsidRDefault="00150C61" w:rsidP="00150C6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lang w:val="pl-PL"/>
        </w:rPr>
      </w:pPr>
      <w:r w:rsidRPr="00744699">
        <w:rPr>
          <w:rFonts w:ascii="Times New Roman" w:hAnsi="Times New Roman" w:cs="Times New Roman"/>
          <w:lang w:val="pl-PL"/>
        </w:rPr>
        <w:t>obraz graficzny recepty potwierdzony przez lekarza</w:t>
      </w:r>
      <w:r>
        <w:rPr>
          <w:rFonts w:ascii="Times New Roman" w:hAnsi="Times New Roman" w:cs="Times New Roman"/>
          <w:lang w:val="pl-PL"/>
        </w:rPr>
        <w:t xml:space="preserve"> </w:t>
      </w:r>
      <w:r w:rsidR="00BD4D75" w:rsidRPr="00BD4D75">
        <w:rPr>
          <w:rFonts w:ascii="Times New Roman" w:eastAsia="Times New Roman" w:hAnsi="Times New Roman" w:cs="Times New Roman"/>
        </w:rPr>
        <w:t>(</w:t>
      </w:r>
      <w:proofErr w:type="spellStart"/>
      <w:r w:rsidR="00BD4D75" w:rsidRPr="00BD4D75">
        <w:rPr>
          <w:rFonts w:ascii="Times New Roman" w:eastAsia="Times New Roman" w:hAnsi="Times New Roman" w:cs="Times New Roman"/>
        </w:rPr>
        <w:t>pieczątka</w:t>
      </w:r>
      <w:proofErr w:type="spellEnd"/>
      <w:r w:rsidR="00BD4D75" w:rsidRPr="00BD4D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4D75" w:rsidRPr="00BD4D75">
        <w:rPr>
          <w:rFonts w:ascii="Times New Roman" w:eastAsia="Times New Roman" w:hAnsi="Times New Roman" w:cs="Times New Roman"/>
        </w:rPr>
        <w:t>i</w:t>
      </w:r>
      <w:proofErr w:type="spellEnd"/>
      <w:r w:rsidR="00BD4D75" w:rsidRPr="00BD4D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4D75" w:rsidRPr="00BD4D75">
        <w:rPr>
          <w:rFonts w:ascii="Times New Roman" w:eastAsia="Times New Roman" w:hAnsi="Times New Roman" w:cs="Times New Roman"/>
        </w:rPr>
        <w:t>podpis</w:t>
      </w:r>
      <w:proofErr w:type="spellEnd"/>
      <w:r w:rsidR="00BD4D75" w:rsidRPr="00BD4D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4D75" w:rsidRPr="00BD4D75">
        <w:rPr>
          <w:rFonts w:ascii="Times New Roman" w:eastAsia="Times New Roman" w:hAnsi="Times New Roman" w:cs="Times New Roman"/>
        </w:rPr>
        <w:t>lekarza</w:t>
      </w:r>
      <w:proofErr w:type="spellEnd"/>
      <w:r w:rsidR="00BD4D75" w:rsidRPr="00BD4D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4D75" w:rsidRPr="00BD4D75">
        <w:rPr>
          <w:rFonts w:ascii="Times New Roman" w:eastAsia="Times New Roman" w:hAnsi="Times New Roman" w:cs="Times New Roman"/>
        </w:rPr>
        <w:t>wraz</w:t>
      </w:r>
      <w:proofErr w:type="spellEnd"/>
      <w:r w:rsidR="00BD4D75" w:rsidRPr="00BD4D7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BD4D75" w:rsidRPr="00BD4D75">
        <w:rPr>
          <w:rFonts w:ascii="Times New Roman" w:eastAsia="Times New Roman" w:hAnsi="Times New Roman" w:cs="Times New Roman"/>
        </w:rPr>
        <w:t>datą</w:t>
      </w:r>
      <w:proofErr w:type="spellEnd"/>
      <w:r w:rsidR="00BD4D75" w:rsidRPr="00BD4D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4D75" w:rsidRPr="00BD4D75">
        <w:rPr>
          <w:rFonts w:ascii="Times New Roman" w:eastAsia="Times New Roman" w:hAnsi="Times New Roman" w:cs="Times New Roman"/>
        </w:rPr>
        <w:t>złożenia</w:t>
      </w:r>
      <w:proofErr w:type="spellEnd"/>
      <w:r w:rsidR="00BD4D75" w:rsidRPr="00BD4D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4D75" w:rsidRPr="00BD4D75">
        <w:rPr>
          <w:rFonts w:ascii="Times New Roman" w:eastAsia="Times New Roman" w:hAnsi="Times New Roman" w:cs="Times New Roman"/>
        </w:rPr>
        <w:t>podpisu</w:t>
      </w:r>
      <w:proofErr w:type="spellEnd"/>
      <w:r w:rsidR="00BD4D75" w:rsidRPr="00BD4D75">
        <w:rPr>
          <w:rFonts w:ascii="Times New Roman" w:eastAsia="Times New Roman" w:hAnsi="Times New Roman" w:cs="Times New Roman"/>
        </w:rPr>
        <w:t>)</w:t>
      </w:r>
      <w:r w:rsidR="00BD4D75" w:rsidRPr="00BD4D75">
        <w:rPr>
          <w:rFonts w:ascii="Times New Roman" w:hAnsi="Times New Roman" w:cs="Times New Roman"/>
          <w:lang w:val="pl-PL"/>
        </w:rPr>
        <w:t xml:space="preserve"> </w:t>
      </w:r>
    </w:p>
    <w:p w14:paraId="26D85CCE" w14:textId="13025586" w:rsidR="00150C61" w:rsidRPr="00BE1CAA" w:rsidRDefault="00150C61" w:rsidP="003B799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lang w:val="pl-PL"/>
        </w:rPr>
      </w:pPr>
      <w:r w:rsidRPr="00BE1CAA">
        <w:rPr>
          <w:rFonts w:ascii="Times New Roman" w:hAnsi="Times New Roman" w:cs="Times New Roman"/>
          <w:b/>
          <w:lang w:val="pl-PL"/>
        </w:rPr>
        <w:t>w przypadku recepty</w:t>
      </w:r>
      <w:r w:rsidR="00B249FE">
        <w:rPr>
          <w:rFonts w:ascii="Times New Roman" w:hAnsi="Times New Roman" w:cs="Times New Roman"/>
          <w:b/>
          <w:lang w:val="pl-PL"/>
        </w:rPr>
        <w:t xml:space="preserve"> elektronicznej</w:t>
      </w:r>
      <w:r w:rsidRPr="00BE1CAA">
        <w:rPr>
          <w:rFonts w:ascii="Times New Roman" w:hAnsi="Times New Roman" w:cs="Times New Roman"/>
          <w:b/>
          <w:lang w:val="pl-PL"/>
        </w:rPr>
        <w:t xml:space="preserve"> zrealizowanej:</w:t>
      </w:r>
    </w:p>
    <w:p w14:paraId="045029CE" w14:textId="17CC4B5D" w:rsidR="007E5B9A" w:rsidRPr="00590D19" w:rsidRDefault="00150C61" w:rsidP="00590D19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lang w:val="pl-PL"/>
        </w:rPr>
      </w:pPr>
      <w:r w:rsidRPr="00392643">
        <w:rPr>
          <w:rFonts w:ascii="Times New Roman" w:hAnsi="Times New Roman" w:cs="Times New Roman"/>
          <w:lang w:val="pl-PL"/>
        </w:rPr>
        <w:t>obraz graficzny recepty wraz z Dokumentem Realizacji Recepty</w:t>
      </w:r>
      <w:r w:rsidR="00EB1823">
        <w:rPr>
          <w:rFonts w:ascii="Times New Roman" w:hAnsi="Times New Roman" w:cs="Times New Roman"/>
          <w:lang w:val="pl-PL"/>
        </w:rPr>
        <w:t xml:space="preserve"> (DRR)</w:t>
      </w:r>
      <w:r w:rsidRPr="00392643">
        <w:rPr>
          <w:rFonts w:ascii="Times New Roman" w:hAnsi="Times New Roman" w:cs="Times New Roman"/>
          <w:lang w:val="pl-PL"/>
        </w:rPr>
        <w:t xml:space="preserve"> potwierdzon</w:t>
      </w:r>
      <w:r w:rsidR="00EB1823">
        <w:rPr>
          <w:rFonts w:ascii="Times New Roman" w:hAnsi="Times New Roman" w:cs="Times New Roman"/>
          <w:lang w:val="pl-PL"/>
        </w:rPr>
        <w:t>e</w:t>
      </w:r>
      <w:r w:rsidRPr="00392643">
        <w:rPr>
          <w:rFonts w:ascii="Times New Roman" w:hAnsi="Times New Roman" w:cs="Times New Roman"/>
          <w:lang w:val="pl-PL"/>
        </w:rPr>
        <w:t xml:space="preserve"> przez farmaceutę (pieczątka i podpis farmaceuty wraz z datą złożenia podpisu oraz pieczątka apteki)</w:t>
      </w:r>
      <w:r>
        <w:rPr>
          <w:rFonts w:ascii="Times New Roman" w:hAnsi="Times New Roman" w:cs="Times New Roman"/>
          <w:lang w:val="pl-PL"/>
        </w:rPr>
        <w:t>.</w:t>
      </w:r>
    </w:p>
    <w:p w14:paraId="3DE50402" w14:textId="2602E86D" w:rsidR="00150C61" w:rsidRPr="003B7990" w:rsidRDefault="00BE1E87" w:rsidP="003B799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lang w:val="pl-PL"/>
        </w:rPr>
      </w:pPr>
      <w:r w:rsidRPr="003B7990">
        <w:rPr>
          <w:rFonts w:ascii="Times New Roman" w:hAnsi="Times New Roman" w:cs="Times New Roman"/>
          <w:b/>
          <w:lang w:val="pl-PL"/>
        </w:rPr>
        <w:t>w</w:t>
      </w:r>
      <w:r w:rsidR="00D87574" w:rsidRPr="003B7990">
        <w:rPr>
          <w:rFonts w:ascii="Times New Roman" w:hAnsi="Times New Roman" w:cs="Times New Roman"/>
          <w:b/>
          <w:lang w:val="pl-PL"/>
        </w:rPr>
        <w:t xml:space="preserve"> przypadku uwierzytelnienia</w:t>
      </w:r>
      <w:r w:rsidR="00F33FC6" w:rsidRPr="003B7990">
        <w:rPr>
          <w:rFonts w:ascii="Times New Roman" w:hAnsi="Times New Roman" w:cs="Times New Roman"/>
          <w:b/>
          <w:lang w:val="pl-PL"/>
        </w:rPr>
        <w:t xml:space="preserve"> </w:t>
      </w:r>
      <w:r w:rsidR="00D87574" w:rsidRPr="003B7990">
        <w:rPr>
          <w:rFonts w:ascii="Times New Roman" w:hAnsi="Times New Roman" w:cs="Times New Roman"/>
          <w:b/>
          <w:lang w:val="pl-PL"/>
        </w:rPr>
        <w:t xml:space="preserve"> - </w:t>
      </w:r>
      <w:r w:rsidR="00D87574" w:rsidRPr="003B7990">
        <w:rPr>
          <w:rFonts w:ascii="Times New Roman" w:hAnsi="Times New Roman" w:cs="Times New Roman"/>
          <w:bCs/>
          <w:lang w:val="pl-PL"/>
        </w:rPr>
        <w:t>dwa</w:t>
      </w:r>
      <w:r w:rsidR="00B33D05" w:rsidRPr="003B7990">
        <w:rPr>
          <w:rFonts w:ascii="Times New Roman" w:hAnsi="Times New Roman" w:cs="Times New Roman"/>
          <w:bCs/>
          <w:lang w:val="pl-PL"/>
        </w:rPr>
        <w:t>,</w:t>
      </w:r>
      <w:r w:rsidR="00D87574" w:rsidRPr="003B7990">
        <w:rPr>
          <w:rFonts w:ascii="Times New Roman" w:hAnsi="Times New Roman" w:cs="Times New Roman"/>
          <w:bCs/>
          <w:lang w:val="pl-PL"/>
        </w:rPr>
        <w:t xml:space="preserve"> w</w:t>
      </w:r>
      <w:r w:rsidR="0077273A" w:rsidRPr="003B7990">
        <w:rPr>
          <w:rFonts w:ascii="Times New Roman" w:hAnsi="Times New Roman" w:cs="Times New Roman"/>
          <w:bCs/>
          <w:lang w:val="pl-PL"/>
        </w:rPr>
        <w:t>ystawione</w:t>
      </w:r>
      <w:r w:rsidR="00D87574" w:rsidRPr="003B7990">
        <w:rPr>
          <w:rFonts w:ascii="Times New Roman" w:hAnsi="Times New Roman" w:cs="Times New Roman"/>
          <w:bCs/>
          <w:lang w:val="pl-PL"/>
        </w:rPr>
        <w:t xml:space="preserve"> przez lekarz</w:t>
      </w:r>
      <w:r w:rsidR="0077273A" w:rsidRPr="003B7990">
        <w:rPr>
          <w:rFonts w:ascii="Times New Roman" w:hAnsi="Times New Roman" w:cs="Times New Roman"/>
          <w:bCs/>
          <w:lang w:val="pl-PL"/>
        </w:rPr>
        <w:t>a</w:t>
      </w:r>
      <w:r w:rsidR="00B33D05" w:rsidRPr="003B7990">
        <w:rPr>
          <w:rFonts w:ascii="Times New Roman" w:hAnsi="Times New Roman" w:cs="Times New Roman"/>
          <w:bCs/>
          <w:lang w:val="pl-PL"/>
        </w:rPr>
        <w:t>,</w:t>
      </w:r>
      <w:r w:rsidR="00D87574" w:rsidRPr="003B7990">
        <w:rPr>
          <w:rFonts w:ascii="Times New Roman" w:hAnsi="Times New Roman" w:cs="Times New Roman"/>
          <w:bCs/>
          <w:lang w:val="pl-PL"/>
        </w:rPr>
        <w:t xml:space="preserve"> egzemplarze dokumentu umożliwiającego wewnątrzwspólnotową dostawę lub wewnątrzwspólnotowe nabycie środków odurzających lub substancji psychotropowych na własne potrzeby lecznicze</w:t>
      </w:r>
      <w:r w:rsidR="0077273A" w:rsidRPr="003B7990">
        <w:rPr>
          <w:rFonts w:ascii="Times New Roman" w:hAnsi="Times New Roman" w:cs="Times New Roman"/>
          <w:bCs/>
          <w:lang w:val="pl-PL"/>
        </w:rPr>
        <w:t>, które zostały wypełnione prze</w:t>
      </w:r>
      <w:r w:rsidR="00D20147" w:rsidRPr="003B7990">
        <w:rPr>
          <w:rFonts w:ascii="Times New Roman" w:hAnsi="Times New Roman" w:cs="Times New Roman"/>
          <w:bCs/>
          <w:lang w:val="pl-PL"/>
        </w:rPr>
        <w:t>z</w:t>
      </w:r>
      <w:r w:rsidR="0077273A" w:rsidRPr="003B7990">
        <w:rPr>
          <w:rFonts w:ascii="Times New Roman" w:hAnsi="Times New Roman" w:cs="Times New Roman"/>
          <w:bCs/>
          <w:lang w:val="pl-PL"/>
        </w:rPr>
        <w:t xml:space="preserve"> ww. </w:t>
      </w:r>
      <w:r w:rsidR="00D87574" w:rsidRPr="003B7990">
        <w:rPr>
          <w:rFonts w:ascii="Times New Roman" w:hAnsi="Times New Roman" w:cs="Times New Roman"/>
          <w:bCs/>
          <w:lang w:val="pl-PL"/>
        </w:rPr>
        <w:t xml:space="preserve"> w części A, B, C  (Zał. 2)</w:t>
      </w:r>
      <w:r w:rsidR="00BB6407" w:rsidRPr="003B7990">
        <w:rPr>
          <w:rFonts w:ascii="Times New Roman" w:hAnsi="Times New Roman" w:cs="Times New Roman"/>
          <w:bCs/>
          <w:lang w:val="pl-PL"/>
        </w:rPr>
        <w:t>.</w:t>
      </w:r>
    </w:p>
    <w:sectPr w:rsidR="00150C61" w:rsidRPr="003B7990" w:rsidSect="00440BB8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982D" w14:textId="77777777" w:rsidR="00F05D57" w:rsidRDefault="00F05D57" w:rsidP="00440BB8">
      <w:pPr>
        <w:spacing w:after="0" w:line="240" w:lineRule="auto"/>
      </w:pPr>
      <w:r>
        <w:separator/>
      </w:r>
    </w:p>
  </w:endnote>
  <w:endnote w:type="continuationSeparator" w:id="0">
    <w:p w14:paraId="75260A50" w14:textId="77777777" w:rsidR="00F05D57" w:rsidRDefault="00F05D57" w:rsidP="0044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2071005"/>
      <w:docPartObj>
        <w:docPartGallery w:val="Page Numbers (Bottom of Page)"/>
        <w:docPartUnique/>
      </w:docPartObj>
    </w:sdtPr>
    <w:sdtContent>
      <w:p w14:paraId="5AB6F306" w14:textId="15A8ADAD" w:rsidR="00440BB8" w:rsidRDefault="00440B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69" w:rsidRPr="00516869">
          <w:rPr>
            <w:noProof/>
            <w:lang w:val="pl-PL"/>
          </w:rPr>
          <w:t>2</w:t>
        </w:r>
        <w:r>
          <w:fldChar w:fldCharType="end"/>
        </w:r>
      </w:p>
    </w:sdtContent>
  </w:sdt>
  <w:p w14:paraId="03962079" w14:textId="77777777" w:rsidR="00440BB8" w:rsidRDefault="00440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4083" w14:textId="77777777" w:rsidR="00F05D57" w:rsidRDefault="00F05D57" w:rsidP="00440BB8">
      <w:pPr>
        <w:spacing w:after="0" w:line="240" w:lineRule="auto"/>
      </w:pPr>
      <w:r>
        <w:separator/>
      </w:r>
    </w:p>
  </w:footnote>
  <w:footnote w:type="continuationSeparator" w:id="0">
    <w:p w14:paraId="28E78D64" w14:textId="77777777" w:rsidR="00F05D57" w:rsidRDefault="00F05D57" w:rsidP="0044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C3C"/>
    <w:multiLevelType w:val="hybridMultilevel"/>
    <w:tmpl w:val="6792C9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6A0"/>
    <w:multiLevelType w:val="hybridMultilevel"/>
    <w:tmpl w:val="5BE26CAA"/>
    <w:lvl w:ilvl="0" w:tplc="1954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364"/>
    <w:multiLevelType w:val="hybridMultilevel"/>
    <w:tmpl w:val="99B0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1950"/>
    <w:multiLevelType w:val="hybridMultilevel"/>
    <w:tmpl w:val="A9E41FE2"/>
    <w:lvl w:ilvl="0" w:tplc="A49C81F4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E11057"/>
    <w:multiLevelType w:val="hybridMultilevel"/>
    <w:tmpl w:val="31AC12F2"/>
    <w:lvl w:ilvl="0" w:tplc="CF4E9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F1D13"/>
    <w:multiLevelType w:val="hybridMultilevel"/>
    <w:tmpl w:val="48F2E5DE"/>
    <w:lvl w:ilvl="0" w:tplc="1954F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F7ADF"/>
    <w:multiLevelType w:val="hybridMultilevel"/>
    <w:tmpl w:val="1F1028BC"/>
    <w:lvl w:ilvl="0" w:tplc="27344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C52267"/>
    <w:multiLevelType w:val="hybridMultilevel"/>
    <w:tmpl w:val="2012CD32"/>
    <w:lvl w:ilvl="0" w:tplc="80022D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5EAF"/>
    <w:multiLevelType w:val="hybridMultilevel"/>
    <w:tmpl w:val="473AE6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8A76B1"/>
    <w:multiLevelType w:val="hybridMultilevel"/>
    <w:tmpl w:val="6BE2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569F7"/>
    <w:multiLevelType w:val="hybridMultilevel"/>
    <w:tmpl w:val="43DCA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03431"/>
    <w:multiLevelType w:val="hybridMultilevel"/>
    <w:tmpl w:val="FF1EE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8D44F7"/>
    <w:multiLevelType w:val="hybridMultilevel"/>
    <w:tmpl w:val="84C0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C1B78"/>
    <w:multiLevelType w:val="hybridMultilevel"/>
    <w:tmpl w:val="C310F218"/>
    <w:lvl w:ilvl="0" w:tplc="0415000F">
      <w:start w:val="1"/>
      <w:numFmt w:val="decimal"/>
      <w:lvlText w:val="%1."/>
      <w:lvlJc w:val="left"/>
      <w:pPr>
        <w:ind w:left="491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1931" w:hanging="180"/>
      </w:pPr>
    </w:lvl>
    <w:lvl w:ilvl="3" w:tplc="0415000F">
      <w:start w:val="1"/>
      <w:numFmt w:val="decimal"/>
      <w:lvlText w:val="%4."/>
      <w:lvlJc w:val="left"/>
      <w:pPr>
        <w:ind w:left="2651" w:hanging="360"/>
      </w:pPr>
    </w:lvl>
    <w:lvl w:ilvl="4" w:tplc="04150019">
      <w:start w:val="1"/>
      <w:numFmt w:val="lowerLetter"/>
      <w:lvlText w:val="%5."/>
      <w:lvlJc w:val="left"/>
      <w:pPr>
        <w:ind w:left="3371" w:hanging="360"/>
      </w:pPr>
    </w:lvl>
    <w:lvl w:ilvl="5" w:tplc="0415001B">
      <w:start w:val="1"/>
      <w:numFmt w:val="lowerRoman"/>
      <w:lvlText w:val="%6."/>
      <w:lvlJc w:val="right"/>
      <w:pPr>
        <w:ind w:left="4091" w:hanging="180"/>
      </w:pPr>
    </w:lvl>
    <w:lvl w:ilvl="6" w:tplc="0415000F">
      <w:start w:val="1"/>
      <w:numFmt w:val="decimal"/>
      <w:lvlText w:val="%7."/>
      <w:lvlJc w:val="left"/>
      <w:pPr>
        <w:ind w:left="4811" w:hanging="360"/>
      </w:pPr>
    </w:lvl>
    <w:lvl w:ilvl="7" w:tplc="04150019">
      <w:start w:val="1"/>
      <w:numFmt w:val="lowerLetter"/>
      <w:lvlText w:val="%8."/>
      <w:lvlJc w:val="left"/>
      <w:pPr>
        <w:ind w:left="5531" w:hanging="360"/>
      </w:pPr>
    </w:lvl>
    <w:lvl w:ilvl="8" w:tplc="0415001B">
      <w:start w:val="1"/>
      <w:numFmt w:val="lowerRoman"/>
      <w:lvlText w:val="%9."/>
      <w:lvlJc w:val="right"/>
      <w:pPr>
        <w:ind w:left="6251" w:hanging="180"/>
      </w:pPr>
    </w:lvl>
  </w:abstractNum>
  <w:abstractNum w:abstractNumId="14" w15:restartNumberingAfterBreak="0">
    <w:nsid w:val="71E521FE"/>
    <w:multiLevelType w:val="hybridMultilevel"/>
    <w:tmpl w:val="9640BBAC"/>
    <w:lvl w:ilvl="0" w:tplc="1954F1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E45234"/>
    <w:multiLevelType w:val="hybridMultilevel"/>
    <w:tmpl w:val="93C2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679F9"/>
    <w:multiLevelType w:val="hybridMultilevel"/>
    <w:tmpl w:val="854E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3775E"/>
    <w:multiLevelType w:val="hybridMultilevel"/>
    <w:tmpl w:val="A6127B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825897">
    <w:abstractNumId w:val="4"/>
  </w:num>
  <w:num w:numId="2" w16cid:durableId="1719276290">
    <w:abstractNumId w:val="16"/>
  </w:num>
  <w:num w:numId="3" w16cid:durableId="824737555">
    <w:abstractNumId w:val="10"/>
  </w:num>
  <w:num w:numId="4" w16cid:durableId="693700363">
    <w:abstractNumId w:val="12"/>
  </w:num>
  <w:num w:numId="5" w16cid:durableId="1994946966">
    <w:abstractNumId w:val="6"/>
  </w:num>
  <w:num w:numId="6" w16cid:durableId="1395423805">
    <w:abstractNumId w:val="8"/>
  </w:num>
  <w:num w:numId="7" w16cid:durableId="1832526970">
    <w:abstractNumId w:val="2"/>
  </w:num>
  <w:num w:numId="8" w16cid:durableId="6115975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9138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4669811">
    <w:abstractNumId w:val="11"/>
  </w:num>
  <w:num w:numId="11" w16cid:durableId="1038043535">
    <w:abstractNumId w:val="8"/>
  </w:num>
  <w:num w:numId="12" w16cid:durableId="573049378">
    <w:abstractNumId w:val="17"/>
  </w:num>
  <w:num w:numId="13" w16cid:durableId="2136370482">
    <w:abstractNumId w:val="0"/>
  </w:num>
  <w:num w:numId="14" w16cid:durableId="959144116">
    <w:abstractNumId w:val="9"/>
  </w:num>
  <w:num w:numId="15" w16cid:durableId="1653559196">
    <w:abstractNumId w:val="15"/>
  </w:num>
  <w:num w:numId="16" w16cid:durableId="87772369">
    <w:abstractNumId w:val="7"/>
  </w:num>
  <w:num w:numId="17" w16cid:durableId="62680507">
    <w:abstractNumId w:val="3"/>
  </w:num>
  <w:num w:numId="18" w16cid:durableId="1434743379">
    <w:abstractNumId w:val="1"/>
  </w:num>
  <w:num w:numId="19" w16cid:durableId="758521730">
    <w:abstractNumId w:val="14"/>
  </w:num>
  <w:num w:numId="20" w16cid:durableId="43335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89"/>
    <w:rsid w:val="00003EDE"/>
    <w:rsid w:val="00022EE8"/>
    <w:rsid w:val="000338F6"/>
    <w:rsid w:val="00035634"/>
    <w:rsid w:val="0006588B"/>
    <w:rsid w:val="00096E34"/>
    <w:rsid w:val="000D56AB"/>
    <w:rsid w:val="000F2A3C"/>
    <w:rsid w:val="001040EE"/>
    <w:rsid w:val="001502B6"/>
    <w:rsid w:val="00150C61"/>
    <w:rsid w:val="0017248B"/>
    <w:rsid w:val="00190306"/>
    <w:rsid w:val="001B00A8"/>
    <w:rsid w:val="002130B8"/>
    <w:rsid w:val="002137CC"/>
    <w:rsid w:val="002532BB"/>
    <w:rsid w:val="00287167"/>
    <w:rsid w:val="0029480E"/>
    <w:rsid w:val="002B7772"/>
    <w:rsid w:val="002F3496"/>
    <w:rsid w:val="00304A23"/>
    <w:rsid w:val="00313D15"/>
    <w:rsid w:val="0032524C"/>
    <w:rsid w:val="00334831"/>
    <w:rsid w:val="00372E54"/>
    <w:rsid w:val="003773C6"/>
    <w:rsid w:val="00381F44"/>
    <w:rsid w:val="00383889"/>
    <w:rsid w:val="00392643"/>
    <w:rsid w:val="003B35EC"/>
    <w:rsid w:val="003B7990"/>
    <w:rsid w:val="003E48E7"/>
    <w:rsid w:val="00426CBE"/>
    <w:rsid w:val="00440BB8"/>
    <w:rsid w:val="004B17E2"/>
    <w:rsid w:val="0051191B"/>
    <w:rsid w:val="00514304"/>
    <w:rsid w:val="00516869"/>
    <w:rsid w:val="00547ACD"/>
    <w:rsid w:val="0055228A"/>
    <w:rsid w:val="0057486D"/>
    <w:rsid w:val="00590D19"/>
    <w:rsid w:val="00594EC0"/>
    <w:rsid w:val="005D7E1E"/>
    <w:rsid w:val="0060582F"/>
    <w:rsid w:val="00612668"/>
    <w:rsid w:val="00617940"/>
    <w:rsid w:val="00634914"/>
    <w:rsid w:val="006515AC"/>
    <w:rsid w:val="00651868"/>
    <w:rsid w:val="006778EE"/>
    <w:rsid w:val="006948C8"/>
    <w:rsid w:val="006F518C"/>
    <w:rsid w:val="00711687"/>
    <w:rsid w:val="00731A2D"/>
    <w:rsid w:val="00744699"/>
    <w:rsid w:val="00744AEA"/>
    <w:rsid w:val="007470F1"/>
    <w:rsid w:val="00764AEB"/>
    <w:rsid w:val="0077273A"/>
    <w:rsid w:val="00786982"/>
    <w:rsid w:val="00792987"/>
    <w:rsid w:val="007B19B4"/>
    <w:rsid w:val="007D46C6"/>
    <w:rsid w:val="007E5B9A"/>
    <w:rsid w:val="00817266"/>
    <w:rsid w:val="0083006B"/>
    <w:rsid w:val="00842855"/>
    <w:rsid w:val="00881478"/>
    <w:rsid w:val="008A3395"/>
    <w:rsid w:val="008B258F"/>
    <w:rsid w:val="008D6630"/>
    <w:rsid w:val="008F134F"/>
    <w:rsid w:val="00911AAE"/>
    <w:rsid w:val="00925685"/>
    <w:rsid w:val="00996D55"/>
    <w:rsid w:val="009E56BD"/>
    <w:rsid w:val="00A04550"/>
    <w:rsid w:val="00A47A18"/>
    <w:rsid w:val="00A56EDD"/>
    <w:rsid w:val="00AA47FE"/>
    <w:rsid w:val="00AB7ADF"/>
    <w:rsid w:val="00AC06B7"/>
    <w:rsid w:val="00AD7558"/>
    <w:rsid w:val="00B0760D"/>
    <w:rsid w:val="00B1255A"/>
    <w:rsid w:val="00B15206"/>
    <w:rsid w:val="00B22F0E"/>
    <w:rsid w:val="00B249FE"/>
    <w:rsid w:val="00B32C6F"/>
    <w:rsid w:val="00B33D05"/>
    <w:rsid w:val="00B46354"/>
    <w:rsid w:val="00B50937"/>
    <w:rsid w:val="00B51622"/>
    <w:rsid w:val="00B54B17"/>
    <w:rsid w:val="00B616DE"/>
    <w:rsid w:val="00B76D2D"/>
    <w:rsid w:val="00BA389F"/>
    <w:rsid w:val="00BB6407"/>
    <w:rsid w:val="00BC33CD"/>
    <w:rsid w:val="00BD4D75"/>
    <w:rsid w:val="00BE1CAA"/>
    <w:rsid w:val="00BE1E87"/>
    <w:rsid w:val="00C332EA"/>
    <w:rsid w:val="00C67BB1"/>
    <w:rsid w:val="00C758DD"/>
    <w:rsid w:val="00C864B5"/>
    <w:rsid w:val="00C95838"/>
    <w:rsid w:val="00CB6A83"/>
    <w:rsid w:val="00CF3C30"/>
    <w:rsid w:val="00D028E7"/>
    <w:rsid w:val="00D20147"/>
    <w:rsid w:val="00D35746"/>
    <w:rsid w:val="00D70F28"/>
    <w:rsid w:val="00D87574"/>
    <w:rsid w:val="00D965A5"/>
    <w:rsid w:val="00DA69D2"/>
    <w:rsid w:val="00DC1779"/>
    <w:rsid w:val="00DC6766"/>
    <w:rsid w:val="00E15445"/>
    <w:rsid w:val="00E4589F"/>
    <w:rsid w:val="00E523D9"/>
    <w:rsid w:val="00E60B1D"/>
    <w:rsid w:val="00E62BA1"/>
    <w:rsid w:val="00E81F33"/>
    <w:rsid w:val="00EA2592"/>
    <w:rsid w:val="00EB1823"/>
    <w:rsid w:val="00F027B9"/>
    <w:rsid w:val="00F05D57"/>
    <w:rsid w:val="00F33FC6"/>
    <w:rsid w:val="00F52C07"/>
    <w:rsid w:val="00F777F8"/>
    <w:rsid w:val="00F831B7"/>
    <w:rsid w:val="00F875F0"/>
    <w:rsid w:val="00F9404D"/>
    <w:rsid w:val="00FC61B2"/>
    <w:rsid w:val="00FE7E15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5853"/>
  <w15:chartTrackingRefBased/>
  <w15:docId w15:val="{A50FBAC3-7303-4F02-9E4F-75E9C816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13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EE8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0760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Tekst treści (2) + 8,5 pt"/>
    <w:basedOn w:val="Teksttreci2"/>
    <w:uiPriority w:val="22"/>
    <w:qFormat/>
    <w:rsid w:val="00B0760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0760D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ODNONIKtreodnonika">
    <w:name w:val="ODNOŚNIK – treść odnośnika"/>
    <w:uiPriority w:val="19"/>
    <w:qFormat/>
    <w:rsid w:val="00594EC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val="pl-PL"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4B17E2"/>
    <w:rPr>
      <w:b/>
    </w:rPr>
  </w:style>
  <w:style w:type="paragraph" w:customStyle="1" w:styleId="Tekstpodstawowy21">
    <w:name w:val="Tekst podstawowy 21"/>
    <w:basedOn w:val="Normalny"/>
    <w:qFormat/>
    <w:rsid w:val="00035634"/>
    <w:pPr>
      <w:suppressAutoHyphens/>
      <w:spacing w:after="120" w:line="480" w:lineRule="auto"/>
    </w:pPr>
    <w:rPr>
      <w:rFonts w:ascii="Arial" w:eastAsia="Times New Roman" w:hAnsi="Arial" w:cs="Times New Roman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44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BB8"/>
  </w:style>
  <w:style w:type="paragraph" w:styleId="Stopka">
    <w:name w:val="footer"/>
    <w:basedOn w:val="Normalny"/>
    <w:link w:val="StopkaZnak"/>
    <w:uiPriority w:val="99"/>
    <w:unhideWhenUsed/>
    <w:rsid w:val="0044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BB8"/>
  </w:style>
  <w:style w:type="character" w:customStyle="1" w:styleId="Nagwek2Znak">
    <w:name w:val="Nagłówek 2 Znak"/>
    <w:basedOn w:val="Domylnaczcionkaakapitu"/>
    <w:link w:val="Nagwek2"/>
    <w:uiPriority w:val="9"/>
    <w:rsid w:val="00313D15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3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E81F33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unhideWhenUsed/>
    <w:rsid w:val="00E81F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0809-D3F1-4D25-8ABA-1E3E86C8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Szwarczewska</dc:creator>
  <cp:keywords/>
  <dc:description/>
  <cp:lastModifiedBy>Katarzyna Wysocka | WIF</cp:lastModifiedBy>
  <cp:revision>2</cp:revision>
  <cp:lastPrinted>2021-10-11T07:31:00Z</cp:lastPrinted>
  <dcterms:created xsi:type="dcterms:W3CDTF">2025-08-06T11:34:00Z</dcterms:created>
  <dcterms:modified xsi:type="dcterms:W3CDTF">2025-08-06T11:34:00Z</dcterms:modified>
</cp:coreProperties>
</file>